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App developer scorecard</w:t>
      </w:r>
    </w:p>
    <w:p>
      <w:r>
        <w:t xml:space="preserve">From Spacewalk · Version 1 · 30 October 2026 · </w:t>
      </w:r>
      <w:hyperlink w:history="1" r:id="rId_nfst2j3t1hwtet3kvlce">
        <w:r>
          <w:rPr>
            <w:rStyle w:val="Hyperlink"/>
          </w:rPr>
          <w:t xml:space="preserve">https://spacewa.lk/guides/questions-to-ask-an-app-developer/</w:t>
        </w:r>
      </w:hyperlink>
    </w:p>
    <w:p>
      <w:r>
        <w:t xml:space="preserve">Write each developer's name at the top of a column. After each call, note the answer in a few words and mark it Clear, Vague or Missing.</w:t>
      </w:r>
    </w:p>
    <w:p>
      <w:pPr>
        <w:pStyle w:val="ListParagraph"/>
        <w:numPr>
          <w:ilvl w:val="0"/>
          <w:numId w:val="1"/>
        </w:numPr>
      </w:pPr>
      <w:r>
        <w:t xml:space="preserve">Clear: names who does the work, what you receive and how it is agreed.</w:t>
      </w:r>
    </w:p>
    <w:p>
      <w:pPr>
        <w:pStyle w:val="ListParagraph"/>
        <w:numPr>
          <w:ilvl w:val="0"/>
          <w:numId w:val="1"/>
        </w:numPr>
      </w:pPr>
      <w:r>
        <w:t xml:space="preserve">Vague: agrees in principle, with no names, steps or written terms.</w:t>
      </w:r>
    </w:p>
    <w:p>
      <w:pPr>
        <w:pStyle w:val="ListParagraph"/>
        <w:numPr>
          <w:ilvl w:val="0"/>
          <w:numId w:val="1"/>
        </w:numPr>
      </w:pPr>
      <w:r>
        <w:t xml:space="preserve">Missing: no answer yet, or "we'll sort that out later".</w:t>
      </w:r>
    </w:p>
    <w:tbl>
      <w:tblPr>
        <w:tblW w:type="dxa" w:w="139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582"/>
        <w:gridCol w:w="2792"/>
        <w:gridCol w:w="2792"/>
        <w:gridCol w:w="2792"/>
      </w:tblGrid>
      <w:tr>
        <w:trPr>
          <w:cantSplit/>
          <w:tblHeader/>
        </w:trPr>
        <w:tc>
          <w:tcPr>
            <w:tcW w:type="dxa" w:w="5582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dxa" w:w="2792"/>
          </w:tcPr>
          <w:p>
            <w:r>
              <w:rPr>
                <w:b/>
                <w:bCs/>
              </w:rPr>
              <w:t xml:space="preserve">Developer A</w:t>
            </w:r>
          </w:p>
        </w:tc>
        <w:tc>
          <w:tcPr>
            <w:tcW w:type="dxa" w:w="2792"/>
          </w:tcPr>
          <w:p>
            <w:r>
              <w:rPr>
                <w:b/>
                <w:bCs/>
              </w:rPr>
              <w:t xml:space="preserve">Developer B</w:t>
            </w:r>
          </w:p>
        </w:tc>
        <w:tc>
          <w:tcPr>
            <w:tcW w:type="dxa" w:w="2792"/>
          </w:tcPr>
          <w:p>
            <w:r>
              <w:rPr>
                <w:b/>
                <w:bCs/>
              </w:rPr>
              <w:t xml:space="preserve">Developer C</w:t>
            </w:r>
          </w:p>
        </w:tc>
      </w:tr>
      <w:tr>
        <w:trPr>
          <w:cantSplit/>
        </w:trPr>
        <w:tc>
          <w:tcPr>
            <w:tcW w:type="dxa" w:w="13958"/>
            <w:gridSpan w:val="4"/>
            <w:shd w:fill="EDEFF2" w:color="auto" w:val="clear"/>
          </w:tcPr>
          <w:p>
            <w:r>
              <w:rPr>
                <w:b/>
                <w:bCs/>
              </w:rPr>
              <w:t xml:space="preserve">Past work and fit</w:t>
            </w:r>
          </w:p>
        </w:tc>
      </w:tr>
      <w:tr>
        <w:trPr>
          <w:cantSplit/>
          <w:trHeight w:val="720" w:hRule="atLeast"/>
        </w:trPr>
        <w:tc>
          <w:tcPr>
            <w:tcW w:type="dxa" w:w="5582"/>
          </w:tcPr>
          <w:p>
            <w:r>
              <w:t xml:space="preserve">1. Which live apps have you built, and what was your part in each?</w:t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</w:tr>
      <w:tr>
        <w:trPr>
          <w:cantSplit/>
          <w:trHeight w:val="720" w:hRule="atLeast"/>
        </w:trPr>
        <w:tc>
          <w:tcPr>
            <w:tcW w:type="dxa" w:w="5582"/>
          </w:tcPr>
          <w:p>
            <w:r>
              <w:t xml:space="preserve">2. Have you built the hardest part of my app before?</w:t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</w:tr>
      <w:tr>
        <w:trPr>
          <w:cantSplit/>
          <w:trHeight w:val="720" w:hRule="atLeast"/>
        </w:trPr>
        <w:tc>
          <w:tcPr>
            <w:tcW w:type="dxa" w:w="5582"/>
          </w:tcPr>
          <w:p>
            <w:r>
              <w:t xml:space="preserve">3. Who will work on my project day to day?</w:t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3958"/>
            <w:gridSpan w:val="4"/>
            <w:shd w:fill="EDEFF2" w:color="auto" w:val="clear"/>
          </w:tcPr>
          <w:p>
            <w:r>
              <w:rPr>
                <w:b/>
                <w:bCs/>
              </w:rPr>
              <w:t xml:space="preserve">How the project will run</w:t>
            </w:r>
          </w:p>
        </w:tc>
      </w:tr>
      <w:tr>
        <w:trPr>
          <w:cantSplit/>
          <w:trHeight w:val="720" w:hRule="atLeast"/>
        </w:trPr>
        <w:tc>
          <w:tcPr>
            <w:tcW w:type="dxa" w:w="5582"/>
          </w:tcPr>
          <w:p>
            <w:r>
              <w:t xml:space="preserve">4. What do you need from me before you can estimate the work?</w:t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</w:tr>
      <w:tr>
        <w:trPr>
          <w:cantSplit/>
          <w:trHeight w:val="720" w:hRule="atLeast"/>
        </w:trPr>
        <w:tc>
          <w:tcPr>
            <w:tcW w:type="dxa" w:w="5582"/>
          </w:tcPr>
          <w:p>
            <w:r>
              <w:t xml:space="preserve">5. What goes into the first release, and what waits?</w:t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</w:tr>
      <w:tr>
        <w:trPr>
          <w:cantSplit/>
          <w:trHeight w:val="720" w:hRule="atLeast"/>
        </w:trPr>
        <w:tc>
          <w:tcPr>
            <w:tcW w:type="dxa" w:w="5582"/>
          </w:tcPr>
          <w:p>
            <w:r>
              <w:t xml:space="preserve">6. How will I see progress?</w:t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</w:tr>
      <w:tr>
        <w:trPr>
          <w:cantSplit/>
          <w:trHeight w:val="720" w:hRule="atLeast"/>
        </w:trPr>
        <w:tc>
          <w:tcPr>
            <w:tcW w:type="dxa" w:w="5582"/>
          </w:tcPr>
          <w:p>
            <w:r>
              <w:t xml:space="preserve">7. How do you test the app before each release?</w:t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3958"/>
            <w:gridSpan w:val="4"/>
            <w:shd w:fill="EDEFF2" w:color="auto" w:val="clear"/>
          </w:tcPr>
          <w:p>
            <w:r>
              <w:rPr>
                <w:b/>
                <w:bCs/>
              </w:rPr>
              <w:t xml:space="preserve">Release and the app stores</w:t>
            </w:r>
          </w:p>
        </w:tc>
      </w:tr>
      <w:tr>
        <w:trPr>
          <w:cantSplit/>
          <w:trHeight w:val="720" w:hRule="atLeast"/>
        </w:trPr>
        <w:tc>
          <w:tcPr>
            <w:tcW w:type="dxa" w:w="5582"/>
          </w:tcPr>
          <w:p>
            <w:r>
              <w:t xml:space="preserve">8. Who prepares the store listing and submits the app for review?</w:t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</w:tr>
      <w:tr>
        <w:trPr>
          <w:cantSplit/>
          <w:trHeight w:val="720" w:hRule="atLeast"/>
        </w:trPr>
        <w:tc>
          <w:tcPr>
            <w:tcW w:type="dxa" w:w="5582"/>
          </w:tcPr>
          <w:p>
            <w:r>
              <w:t xml:space="preserve">9. Who answers the app stores' privacy questions?</w:t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3958"/>
            <w:gridSpan w:val="4"/>
            <w:shd w:fill="EDEFF2" w:color="auto" w:val="clear"/>
          </w:tcPr>
          <w:p>
            <w:r>
              <w:rPr>
                <w:b/>
                <w:bCs/>
              </w:rPr>
              <w:t xml:space="preserve">Ownership and handoff</w:t>
            </w:r>
          </w:p>
        </w:tc>
      </w:tr>
      <w:tr>
        <w:trPr>
          <w:cantSplit/>
          <w:trHeight w:val="720" w:hRule="atLeast"/>
        </w:trPr>
        <w:tc>
          <w:tcPr>
            <w:tcW w:type="dxa" w:w="5582"/>
          </w:tcPr>
          <w:p>
            <w:r>
              <w:t xml:space="preserve">10. Whose developer accounts will the app be published under?</w:t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</w:tr>
      <w:tr>
        <w:trPr>
          <w:cantSplit/>
          <w:trHeight w:val="720" w:hRule="atLeast"/>
        </w:trPr>
        <w:tc>
          <w:tcPr>
            <w:tcW w:type="dxa" w:w="5582"/>
          </w:tcPr>
          <w:p>
            <w:r>
              <w:t xml:space="preserve">11. Who will own the source code, and where will it be kept?</w:t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</w:tr>
      <w:tr>
        <w:trPr>
          <w:cantSplit/>
          <w:trHeight w:val="720" w:hRule="atLeast"/>
        </w:trPr>
        <w:tc>
          <w:tcPr>
            <w:tcW w:type="dxa" w:w="5582"/>
          </w:tcPr>
          <w:p>
            <w:r>
              <w:t xml:space="preserve">12. Which other services will the app depend on, and whose name are they in?</w:t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</w:tr>
      <w:tr>
        <w:trPr>
          <w:cantSplit/>
          <w:trHeight w:val="720" w:hRule="atLeast"/>
        </w:trPr>
        <w:tc>
          <w:tcPr>
            <w:tcW w:type="dxa" w:w="5582"/>
          </w:tcPr>
          <w:p>
            <w:r>
              <w:t xml:space="preserve">13. What will I receive at handoff?</w:t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3958"/>
            <w:gridSpan w:val="4"/>
            <w:shd w:fill="EDEFF2" w:color="auto" w:val="clear"/>
          </w:tcPr>
          <w:p>
            <w:r>
              <w:rPr>
                <w:b/>
                <w:bCs/>
              </w:rPr>
              <w:t xml:space="preserve">After launch</w:t>
            </w:r>
          </w:p>
        </w:tc>
      </w:tr>
      <w:tr>
        <w:trPr>
          <w:cantSplit/>
          <w:trHeight w:val="720" w:hRule="atLeast"/>
        </w:trPr>
        <w:tc>
          <w:tcPr>
            <w:tcW w:type="dxa" w:w="5582"/>
          </w:tcPr>
          <w:p>
            <w:r>
              <w:t xml:space="preserve">14. Who maintains the app after launch, and on what terms?</w:t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</w:tr>
      <w:tr>
        <w:trPr>
          <w:cantSplit/>
          <w:trHeight w:val="720" w:hRule="atLeast"/>
        </w:trPr>
        <w:tc>
          <w:tcPr>
            <w:tcW w:type="dxa" w:w="5582"/>
          </w:tcPr>
          <w:p>
            <w:r>
              <w:t xml:space="preserve">15. What happens if we stop working together?</w:t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  <w:tc>
          <w:tcPr>
            <w:tcW w:type="dxa" w:w="2792"/>
          </w:tcPr>
          <w:p>
            <w:r>
              <w:t xml:space="preserve"/>
            </w:r>
          </w:p>
        </w:tc>
      </w:tr>
    </w:tbl>
    <w:p>
      <w:pPr>
        <w:pStyle w:val="Heading2"/>
      </w:pPr>
      <w:r>
        <w:t xml:space="preserve">Notes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_nfst2j3t1hwtet3kvlce" Type="http://schemas.openxmlformats.org/officeDocument/2006/relationships/hyperlink" Target="https://spacewa.lk/guides/questions-to-ask-an-app-developer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 developer scorecard</dc:title>
  <dc:creator>Spacewalk</dc:creator>
  <cp:lastModifiedBy>Spacewalk</cp:lastModifiedBy>
  <cp:revision>1</cp:revision>
  <dcterms:created xsi:type="dcterms:W3CDTF">2026-10-30T04:32:44.504Z</dcterms:created>
  <dcterms:modified xsi:type="dcterms:W3CDTF">2026-10-30T04:32:44.504Z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